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580C8E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580C8E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95192F" w:rsidRDefault="0095192F" w:rsidP="0095192F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95192F" w:rsidRDefault="0095192F" w:rsidP="0095192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95192F" w:rsidRDefault="0095192F" w:rsidP="0095192F">
      <w:pPr>
        <w:spacing w:after="0"/>
        <w:rPr>
          <w:rFonts w:ascii="Times New Roman" w:hAnsi="Times New Roman" w:cs="Times New Roman"/>
          <w:bCs/>
          <w:lang w:val="ro-RO"/>
        </w:rPr>
      </w:pPr>
    </w:p>
    <w:p w:rsidR="0095192F" w:rsidRDefault="0095192F" w:rsidP="0095192F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95192F" w:rsidRDefault="0095192F" w:rsidP="0095192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95192F" w:rsidRDefault="0095192F" w:rsidP="0095192F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95192F" w:rsidRDefault="0095192F" w:rsidP="0095192F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580C8E" w:rsidRDefault="0095192F" w:rsidP="0095192F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  <w:bookmarkStart w:id="0" w:name="_GoBack"/>
      <w:bookmarkEnd w:id="0"/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580C8E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580C8E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580C8E">
        <w:rPr>
          <w:rFonts w:ascii="Times New Roman" w:hAnsi="Times New Roman"/>
          <w:lang w:val="ro-RO"/>
        </w:rPr>
        <w:t>O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M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E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C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T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580C8E">
        <w:rPr>
          <w:rFonts w:ascii="Times New Roman" w:hAnsi="Times New Roman" w:cs="Times New Roman"/>
          <w:lang w:val="ro-RO"/>
        </w:rPr>
        <w:t>O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M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Ed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80C8E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AD09BE" w:rsidRPr="00740E61" w:rsidRDefault="00AD09BE" w:rsidP="00AD09BE">
      <w:pPr>
        <w:pStyle w:val="Textsimplu"/>
        <w:numPr>
          <w:ilvl w:val="0"/>
          <w:numId w:val="2"/>
        </w:num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740E61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Indic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ă</w:t>
      </w:r>
      <w:r w:rsidRPr="00740E61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posibilit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ăț</w:t>
      </w:r>
      <w:r w:rsidRPr="00740E61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i de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etanș</w:t>
      </w:r>
      <w:r w:rsidRPr="00740E61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are a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suprafeț</w:t>
      </w:r>
      <w:r w:rsidRPr="00740E61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elor</w:t>
      </w:r>
    </w:p>
    <w:p w:rsidR="00A60359" w:rsidRPr="00580C8E" w:rsidRDefault="00FC7386" w:rsidP="00415556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color w:val="000000" w:themeColor="text1"/>
          <w:lang w:val="ro-RO"/>
        </w:rPr>
        <w:t>Asigură etan</w:t>
      </w:r>
      <w:r w:rsidR="0082213E">
        <w:rPr>
          <w:rFonts w:ascii="Times New Roman" w:hAnsi="Times New Roman" w:cs="Times New Roman"/>
          <w:color w:val="000000" w:themeColor="text1"/>
          <w:lang w:val="ro-RO"/>
        </w:rPr>
        <w:t>ș</w:t>
      </w:r>
      <w:r w:rsidRPr="00580C8E">
        <w:rPr>
          <w:rFonts w:ascii="Times New Roman" w:hAnsi="Times New Roman" w:cs="Times New Roman"/>
          <w:color w:val="000000" w:themeColor="text1"/>
          <w:lang w:val="ro-RO"/>
        </w:rPr>
        <w:t>eitatea suprafețelor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580C8E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580C8E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6B16C2">
        <w:rPr>
          <w:rFonts w:ascii="Times New Roman" w:hAnsi="Times New Roman" w:cs="Times New Roman"/>
          <w:lang w:val="ro-RO"/>
        </w:rPr>
        <w:t>Cuplaje cu flanșe</w:t>
      </w:r>
    </w:p>
    <w:p w:rsidR="002C3E27" w:rsidRPr="00580C8E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822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  <w:r w:rsidR="00FC7386" w:rsidRPr="00580C8E">
        <w:rPr>
          <w:rFonts w:ascii="Times New Roman" w:hAnsi="Times New Roman" w:cs="Times New Roman"/>
          <w:bCs/>
          <w:color w:val="000000" w:themeColor="text1"/>
          <w:lang w:val="ro-RO"/>
        </w:rPr>
        <w:t>Executați operațiile necesare</w:t>
      </w:r>
      <w:r w:rsidR="003E5972"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 pentru</w:t>
      </w:r>
      <w:r w:rsidR="00FC7386" w:rsidRPr="00580C8E">
        <w:rPr>
          <w:rFonts w:ascii="Times New Roman" w:hAnsi="Times New Roman" w:cs="Times New Roman"/>
          <w:bCs/>
          <w:color w:val="FF0000"/>
          <w:lang w:val="ro-RO"/>
        </w:rPr>
        <w:t xml:space="preserve"> </w:t>
      </w:r>
      <w:r w:rsidR="00B65F27" w:rsidRPr="00D20341">
        <w:rPr>
          <w:rFonts w:ascii="Times New Roman" w:hAnsi="Times New Roman" w:cs="Times New Roman"/>
          <w:lang w:val="ro-RO"/>
        </w:rPr>
        <w:t xml:space="preserve">montarea </w:t>
      </w:r>
      <w:r w:rsidR="006B16C2">
        <w:rPr>
          <w:rFonts w:ascii="Times New Roman" w:hAnsi="Times New Roman" w:cs="Times New Roman"/>
          <w:lang w:val="ro-RO"/>
        </w:rPr>
        <w:t>cuplajelor cu flanșe</w:t>
      </w: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Sarcini </w:t>
      </w:r>
      <w:r w:rsidRPr="00580C8E">
        <w:rPr>
          <w:rFonts w:ascii="Times New Roman" w:hAnsi="Times New Roman" w:cs="Times New Roman"/>
          <w:b/>
          <w:bCs/>
          <w:color w:val="000000" w:themeColor="text1"/>
          <w:lang w:val="ro-RO"/>
        </w:rPr>
        <w:t>de lucru:</w:t>
      </w:r>
    </w:p>
    <w:p w:rsidR="00A60359" w:rsidRPr="00DF74BB" w:rsidRDefault="00FC7386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Alegerea SDV-urilor și  </w:t>
      </w:r>
      <w:r w:rsidRPr="00DF74BB">
        <w:rPr>
          <w:rFonts w:ascii="Times New Roman" w:hAnsi="Times New Roman" w:cs="Times New Roman"/>
          <w:bCs/>
          <w:color w:val="000000" w:themeColor="text1"/>
          <w:lang w:val="ro-RO"/>
        </w:rPr>
        <w:t xml:space="preserve">a materialelor necesare executării operațiilor </w:t>
      </w:r>
      <w:r w:rsidR="00B208D6" w:rsidRPr="00DF74BB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pentru </w:t>
      </w:r>
      <w:r w:rsidR="00B65F27" w:rsidRPr="00DF74BB">
        <w:rPr>
          <w:rFonts w:ascii="Times New Roman" w:hAnsi="Times New Roman" w:cs="Times New Roman"/>
          <w:color w:val="000000" w:themeColor="text1"/>
          <w:lang w:val="ro-RO"/>
        </w:rPr>
        <w:t xml:space="preserve">montarea </w:t>
      </w:r>
      <w:r w:rsidR="00AD09BE" w:rsidRPr="00DF74BB">
        <w:rPr>
          <w:rFonts w:ascii="Times New Roman" w:hAnsi="Times New Roman" w:cs="Times New Roman"/>
          <w:lang w:val="ro-RO"/>
        </w:rPr>
        <w:t>cuplajelor cu flanșe</w:t>
      </w:r>
    </w:p>
    <w:p w:rsidR="00C128BE" w:rsidRPr="00DF74BB" w:rsidRDefault="00FC7386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DF74BB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</w:t>
      </w:r>
      <w:r w:rsidR="00DF74BB" w:rsidRPr="00DF74BB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Verificarea </w:t>
      </w:r>
      <w:r w:rsidR="00DF74BB" w:rsidRPr="00DF74BB">
        <w:rPr>
          <w:rFonts w:ascii="Times New Roman" w:hAnsi="Times New Roman" w:cs="Times New Roman"/>
          <w:color w:val="000000" w:themeColor="text1"/>
          <w:lang w:val="ro-RO"/>
        </w:rPr>
        <w:t>coaxialitatea arborilor</w:t>
      </w:r>
    </w:p>
    <w:p w:rsidR="00FC7386" w:rsidRPr="00DF74BB" w:rsidRDefault="00C128BE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DF74BB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DF74BB" w:rsidRPr="00DF74BB">
        <w:rPr>
          <w:rFonts w:ascii="Times New Roman" w:hAnsi="Times New Roman" w:cs="Times New Roman"/>
          <w:color w:val="000000" w:themeColor="text1"/>
          <w:lang w:val="ro-RO"/>
        </w:rPr>
        <w:t>Montarea discurilor pe capetele arborelui prin împănare</w:t>
      </w:r>
    </w:p>
    <w:p w:rsidR="00FC7386" w:rsidRPr="00DF74BB" w:rsidRDefault="00C128BE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DF74BB">
        <w:rPr>
          <w:rFonts w:ascii="Times New Roman" w:hAnsi="Times New Roman" w:cs="Times New Roman"/>
          <w:bCs/>
          <w:color w:val="000000" w:themeColor="text1"/>
          <w:lang w:val="ro-RO"/>
        </w:rPr>
        <w:t>4</w:t>
      </w:r>
      <w:r w:rsidR="00FC7386" w:rsidRPr="00DF74BB">
        <w:rPr>
          <w:rFonts w:ascii="Times New Roman" w:hAnsi="Times New Roman" w:cs="Times New Roman"/>
          <w:bCs/>
          <w:color w:val="000000" w:themeColor="text1"/>
          <w:lang w:val="ro-RO"/>
        </w:rPr>
        <w:t xml:space="preserve">. </w:t>
      </w:r>
      <w:r w:rsidR="00DF74BB" w:rsidRPr="00DF74BB">
        <w:rPr>
          <w:rFonts w:ascii="Times New Roman" w:hAnsi="Times New Roman" w:cs="Times New Roman"/>
          <w:color w:val="000000" w:themeColor="text1"/>
          <w:lang w:val="ro-RO"/>
        </w:rPr>
        <w:t>Centrarea discurilor</w:t>
      </w:r>
    </w:p>
    <w:p w:rsidR="00FC7386" w:rsidRPr="00DF74BB" w:rsidRDefault="00C128BE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DF74BB">
        <w:rPr>
          <w:rFonts w:ascii="Times New Roman" w:hAnsi="Times New Roman" w:cs="Times New Roman"/>
          <w:bCs/>
          <w:color w:val="000000" w:themeColor="text1"/>
          <w:lang w:val="ro-RO"/>
        </w:rPr>
        <w:t>5</w:t>
      </w:r>
      <w:r w:rsidR="00FC7386" w:rsidRPr="00DF74BB">
        <w:rPr>
          <w:rFonts w:ascii="Times New Roman" w:hAnsi="Times New Roman" w:cs="Times New Roman"/>
          <w:bCs/>
          <w:color w:val="000000" w:themeColor="text1"/>
          <w:lang w:val="ro-RO"/>
        </w:rPr>
        <w:t xml:space="preserve">. </w:t>
      </w:r>
      <w:r w:rsidR="00DF74BB" w:rsidRPr="00DF74BB">
        <w:rPr>
          <w:rFonts w:ascii="Times New Roman" w:hAnsi="Times New Roman" w:cs="Times New Roman"/>
          <w:color w:val="000000" w:themeColor="text1"/>
          <w:lang w:val="ro-RO"/>
        </w:rPr>
        <w:t xml:space="preserve">Fixarea discurilor cu șuruburi </w:t>
      </w:r>
    </w:p>
    <w:p w:rsidR="00FC7386" w:rsidRPr="00DF74BB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DF74BB">
        <w:rPr>
          <w:rFonts w:ascii="Times New Roman" w:hAnsi="Times New Roman" w:cs="Times New Roman"/>
          <w:bCs/>
          <w:color w:val="000000" w:themeColor="text1"/>
          <w:lang w:val="ro-RO"/>
        </w:rPr>
        <w:t xml:space="preserve">6. </w:t>
      </w:r>
      <w:r w:rsidR="00DF74BB" w:rsidRPr="00DF74BB">
        <w:rPr>
          <w:rFonts w:ascii="Times New Roman" w:hAnsi="Times New Roman" w:cs="Times New Roman"/>
          <w:bCs/>
          <w:color w:val="000000" w:themeColor="text1"/>
          <w:lang w:val="ro-RO"/>
        </w:rPr>
        <w:t>S</w:t>
      </w:r>
      <w:r w:rsidR="00DF74BB" w:rsidRPr="00DF74BB">
        <w:rPr>
          <w:rFonts w:ascii="Times New Roman" w:hAnsi="Times New Roman" w:cs="Times New Roman"/>
          <w:color w:val="000000" w:themeColor="text1"/>
          <w:lang w:val="ro-RO"/>
        </w:rPr>
        <w:t>trângerea piulițelor</w:t>
      </w:r>
    </w:p>
    <w:p w:rsidR="00FC7386" w:rsidRPr="00580C8E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F74BB">
        <w:rPr>
          <w:rFonts w:ascii="Times New Roman" w:hAnsi="Times New Roman" w:cs="Times New Roman"/>
          <w:bCs/>
          <w:color w:val="000000" w:themeColor="text1"/>
          <w:lang w:val="ro-RO"/>
        </w:rPr>
        <w:t>7. Respectarea normelor</w:t>
      </w:r>
      <w:r w:rsidRPr="00DF74BB">
        <w:rPr>
          <w:rFonts w:ascii="Times New Roman" w:hAnsi="Times New Roman" w:cs="Times New Roman"/>
          <w:bCs/>
          <w:lang w:val="ro-RO"/>
        </w:rPr>
        <w:t xml:space="preserve"> de sănătate și securitate</w:t>
      </w:r>
      <w:r w:rsidRPr="00580C8E">
        <w:rPr>
          <w:rFonts w:ascii="Times New Roman" w:hAnsi="Times New Roman" w:cs="Times New Roman"/>
          <w:bCs/>
          <w:lang w:val="ro-RO"/>
        </w:rPr>
        <w:t xml:space="preserve"> în muncă, PSI și protecția mediului</w:t>
      </w:r>
    </w:p>
    <w:p w:rsidR="00FC7386" w:rsidRPr="00580C8E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365E9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Pentru proba orală veți </w:t>
      </w:r>
      <w:r w:rsidRPr="00365E9A">
        <w:rPr>
          <w:rFonts w:ascii="Times New Roman" w:hAnsi="Times New Roman" w:cs="Times New Roman"/>
          <w:bCs/>
          <w:color w:val="000000" w:themeColor="text1"/>
          <w:lang w:val="ro-RO"/>
        </w:rPr>
        <w:t xml:space="preserve">justifica alegerea SDV-urilor necesare realizării operațiilor </w:t>
      </w:r>
      <w:r w:rsidR="00EC2951" w:rsidRPr="00365E9A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pentru </w:t>
      </w:r>
      <w:r w:rsidR="000D0E68" w:rsidRPr="00365E9A">
        <w:rPr>
          <w:rFonts w:ascii="Times New Roman" w:hAnsi="Times New Roman" w:cs="Times New Roman"/>
          <w:color w:val="000000" w:themeColor="text1"/>
          <w:lang w:val="ro-RO"/>
        </w:rPr>
        <w:t>montarea</w:t>
      </w:r>
      <w:r w:rsidR="00EC2951" w:rsidRPr="00365E9A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r w:rsidR="00DF74BB" w:rsidRPr="00365E9A">
        <w:rPr>
          <w:rFonts w:ascii="Times New Roman" w:hAnsi="Times New Roman" w:cs="Times New Roman"/>
          <w:color w:val="000000" w:themeColor="text1"/>
          <w:lang w:val="ro-RO"/>
        </w:rPr>
        <w:t>cuplajelor cu flanșe</w:t>
      </w:r>
      <w:r w:rsidRPr="00365E9A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</w:t>
      </w:r>
      <w:r w:rsidR="00E4763B" w:rsidRPr="00365E9A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verificării </w:t>
      </w:r>
      <w:r w:rsidR="00E4763B" w:rsidRPr="00365E9A">
        <w:rPr>
          <w:rFonts w:ascii="Times New Roman" w:hAnsi="Times New Roman" w:cs="Times New Roman"/>
          <w:color w:val="000000" w:themeColor="text1"/>
          <w:lang w:val="ro-RO"/>
        </w:rPr>
        <w:t>coaxialității arborilor</w:t>
      </w:r>
      <w:r w:rsidR="002C3E27" w:rsidRPr="00365E9A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365E9A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</w:t>
      </w:r>
      <w:r w:rsidR="00365E9A" w:rsidRPr="00365E9A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</w:t>
      </w:r>
      <w:r w:rsidR="00365E9A" w:rsidRPr="00365E9A">
        <w:rPr>
          <w:rFonts w:ascii="Times New Roman" w:hAnsi="Times New Roman" w:cs="Times New Roman"/>
          <w:color w:val="000000" w:themeColor="text1"/>
          <w:lang w:val="ro-RO"/>
        </w:rPr>
        <w:t>montării</w:t>
      </w:r>
      <w:r w:rsidR="00E4763B" w:rsidRPr="00365E9A">
        <w:rPr>
          <w:rFonts w:ascii="Times New Roman" w:hAnsi="Times New Roman" w:cs="Times New Roman"/>
          <w:color w:val="000000" w:themeColor="text1"/>
          <w:lang w:val="ro-RO"/>
        </w:rPr>
        <w:t xml:space="preserve"> discurilor pe capetele arborelui prin împănare</w:t>
      </w:r>
      <w:r w:rsidR="00E4763B" w:rsidRPr="00365E9A">
        <w:rPr>
          <w:rFonts w:ascii="Times New Roman" w:hAnsi="Times New Roman"/>
          <w:color w:val="000000" w:themeColor="text1"/>
          <w:lang w:val="ro-RO"/>
        </w:rPr>
        <w:t xml:space="preserve"> </w:t>
      </w:r>
      <w:r w:rsidR="002C3E27" w:rsidRPr="00365E9A">
        <w:rPr>
          <w:rFonts w:ascii="Times New Roman" w:hAnsi="Times New Roman"/>
          <w:color w:val="000000" w:themeColor="text1"/>
          <w:lang w:val="ro-RO"/>
        </w:rPr>
        <w:t>şi veți enumera normele de sănătate și securitate în muncă pe care le-ați respectat.</w:t>
      </w: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580C8E">
        <w:rPr>
          <w:rFonts w:ascii="Times New Roman" w:hAnsi="Times New Roman" w:cs="Times New Roman"/>
          <w:b/>
          <w:bCs/>
          <w:lang w:val="ro-RO"/>
        </w:rPr>
        <w:t>60 minute</w:t>
      </w:r>
    </w:p>
    <w:p w:rsidR="00C12086" w:rsidRPr="00C12086" w:rsidRDefault="00C12086" w:rsidP="006B16C2">
      <w:pPr>
        <w:spacing w:after="0"/>
        <w:jc w:val="both"/>
        <w:rPr>
          <w:rFonts w:ascii="Times New Roman" w:eastAsiaTheme="minorHAnsi" w:hAnsi="Times New Roman" w:cs="Times New Roman"/>
          <w:lang w:val="ro-RO" w:eastAsia="en-US"/>
        </w:rPr>
      </w:pPr>
    </w:p>
    <w:p w:rsidR="00A60359" w:rsidRPr="00580C8E" w:rsidRDefault="00A60359" w:rsidP="006B16C2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580C8E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576"/>
        <w:gridCol w:w="6804"/>
        <w:gridCol w:w="1134"/>
        <w:gridCol w:w="1134"/>
        <w:gridCol w:w="1134"/>
        <w:gridCol w:w="1110"/>
      </w:tblGrid>
      <w:tr w:rsidR="00A60359" w:rsidRPr="00580C8E" w:rsidTr="00B9380F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576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580C8E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580C8E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  <w:shd w:val="clear" w:color="auto" w:fill="D9D9D9"/>
            <w:vAlign w:val="center"/>
          </w:tcPr>
          <w:p w:rsidR="00A60359" w:rsidRPr="00580C8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580C8E" w:rsidTr="00B9380F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576" w:type="dxa"/>
            <w:vMerge w:val="restart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580C8E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804" w:type="dxa"/>
          </w:tcPr>
          <w:p w:rsidR="00A60359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580C8E" w:rsidRDefault="004220D1" w:rsidP="009B323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și  </w:t>
            </w:r>
            <w:r w:rsidRPr="00DF74BB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 materialelor necesare executării operațiilor necesare pentru </w:t>
            </w:r>
            <w:r w:rsidRPr="00DF74BB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montarea </w:t>
            </w:r>
            <w:r w:rsidRPr="00DF74BB">
              <w:rPr>
                <w:rFonts w:ascii="Times New Roman" w:hAnsi="Times New Roman" w:cs="Times New Roman"/>
                <w:lang w:val="ro-RO"/>
              </w:rPr>
              <w:t>cuplajelor cu flanșe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576" w:type="dxa"/>
            <w:vMerge w:val="restart"/>
          </w:tcPr>
          <w:p w:rsidR="00FC7386" w:rsidRPr="00580C8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580C8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804" w:type="dxa"/>
          </w:tcPr>
          <w:p w:rsidR="00FC7386" w:rsidRPr="00976D75" w:rsidRDefault="004220D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DF74BB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DF74BB">
              <w:rPr>
                <w:rFonts w:ascii="Times New Roman" w:hAnsi="Times New Roman" w:cs="Times New Roman"/>
                <w:color w:val="000000" w:themeColor="text1"/>
                <w:lang w:val="ro-RO"/>
              </w:rPr>
              <w:t>coaxialitatea arborilor</w:t>
            </w:r>
          </w:p>
        </w:tc>
        <w:tc>
          <w:tcPr>
            <w:tcW w:w="1134" w:type="dxa"/>
          </w:tcPr>
          <w:p w:rsidR="00FC7386" w:rsidRPr="00580C8E" w:rsidRDefault="00760161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976D75" w:rsidRDefault="004220D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DF74BB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Montarea discurilor pe capetele arborelui prin împănare</w:t>
            </w:r>
          </w:p>
        </w:tc>
        <w:tc>
          <w:tcPr>
            <w:tcW w:w="1134" w:type="dxa"/>
          </w:tcPr>
          <w:p w:rsidR="00FC7386" w:rsidRPr="00580C8E" w:rsidRDefault="00760161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976D75" w:rsidRDefault="004220D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DF74BB">
              <w:rPr>
                <w:rFonts w:ascii="Times New Roman" w:hAnsi="Times New Roman" w:cs="Times New Roman"/>
                <w:color w:val="000000" w:themeColor="text1"/>
                <w:lang w:val="ro-RO"/>
              </w:rPr>
              <w:t>Centrarea discurilor</w:t>
            </w:r>
          </w:p>
        </w:tc>
        <w:tc>
          <w:tcPr>
            <w:tcW w:w="1134" w:type="dxa"/>
          </w:tcPr>
          <w:p w:rsidR="00FC7386" w:rsidRPr="00580C8E" w:rsidRDefault="00D233AA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976D75" w:rsidRDefault="004220D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DF74BB">
              <w:rPr>
                <w:rFonts w:ascii="Times New Roman" w:hAnsi="Times New Roman" w:cs="Times New Roman"/>
                <w:color w:val="000000" w:themeColor="text1"/>
                <w:lang w:val="ro-RO"/>
              </w:rPr>
              <w:t>Fixarea discurilor cu șuruburi</w:t>
            </w:r>
          </w:p>
        </w:tc>
        <w:tc>
          <w:tcPr>
            <w:tcW w:w="1134" w:type="dxa"/>
          </w:tcPr>
          <w:p w:rsidR="00FC7386" w:rsidRPr="00580C8E" w:rsidRDefault="00760161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976D75" w:rsidRDefault="00E50C74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DF74BB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S</w:t>
            </w:r>
            <w:r w:rsidRPr="00DF74BB">
              <w:rPr>
                <w:rFonts w:ascii="Times New Roman" w:hAnsi="Times New Roman" w:cs="Times New Roman"/>
                <w:color w:val="000000" w:themeColor="text1"/>
                <w:lang w:val="ro-RO"/>
              </w:rPr>
              <w:t>trângerea piulițelor</w:t>
            </w:r>
          </w:p>
        </w:tc>
        <w:tc>
          <w:tcPr>
            <w:tcW w:w="1134" w:type="dxa"/>
          </w:tcPr>
          <w:p w:rsidR="00FC7386" w:rsidRPr="00580C8E" w:rsidRDefault="00D233AA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80C8E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576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576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 w:val="restart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576" w:type="dxa"/>
            <w:vMerge w:val="restart"/>
          </w:tcPr>
          <w:p w:rsidR="00A60359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804" w:type="dxa"/>
          </w:tcPr>
          <w:p w:rsidR="00A60359" w:rsidRPr="00743C89" w:rsidRDefault="00FC7386" w:rsidP="00976D75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743C8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Justificarea alegerii SDV-urilor necesare realizării operațiilor </w:t>
            </w:r>
            <w:r w:rsidR="00760161" w:rsidRPr="00743C8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pentru </w:t>
            </w:r>
            <w:r w:rsidR="00743C89" w:rsidRPr="00743C89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montarea cuplajelor cu flanșe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743C89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743C8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Argumentarea necesității </w:t>
            </w:r>
            <w:r w:rsidR="00743C89" w:rsidRPr="00743C8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verificării </w:t>
            </w:r>
            <w:r w:rsidR="00743C89" w:rsidRPr="00743C89">
              <w:rPr>
                <w:rFonts w:ascii="Times New Roman" w:hAnsi="Times New Roman" w:cs="Times New Roman"/>
                <w:color w:val="000000" w:themeColor="text1"/>
                <w:lang w:val="ro-RO"/>
              </w:rPr>
              <w:t>coaxialității arborilor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743C89" w:rsidRDefault="00FC7386" w:rsidP="0076016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743C8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Descrierea operațiilor </w:t>
            </w:r>
            <w:r w:rsidR="00743C89" w:rsidRPr="00743C89">
              <w:rPr>
                <w:rFonts w:ascii="Times New Roman" w:hAnsi="Times New Roman" w:cs="Times New Roman"/>
                <w:color w:val="000000" w:themeColor="text1"/>
                <w:lang w:val="ro-RO"/>
              </w:rPr>
              <w:t>montării discurilor pe capetele arborelui prin împănare</w:t>
            </w:r>
          </w:p>
        </w:tc>
        <w:tc>
          <w:tcPr>
            <w:tcW w:w="1134" w:type="dxa"/>
          </w:tcPr>
          <w:p w:rsidR="00FC7386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580C8E" w:rsidRDefault="00FC7386" w:rsidP="0076016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760161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580C8E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80C8E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80C8E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11207" w:type="dxa"/>
            <w:gridSpan w:val="4"/>
          </w:tcPr>
          <w:p w:rsidR="00A60359" w:rsidRPr="00580C8E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D233AA" w:rsidRDefault="00D233A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580C8E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580C8E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580C8E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580C8E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580C8E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580C8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580C8E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580C8E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580C8E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580C8E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580C8E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580C8E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580C8E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580C8E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580C8E" w:rsidTr="000A0181">
        <w:trPr>
          <w:trHeight w:val="1816"/>
        </w:trPr>
        <w:tc>
          <w:tcPr>
            <w:tcW w:w="6062" w:type="dxa"/>
          </w:tcPr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580C8E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BE4" w:rsidRDefault="00E95BE4" w:rsidP="00A60359">
      <w:pPr>
        <w:spacing w:after="0"/>
      </w:pPr>
      <w:r>
        <w:separator/>
      </w:r>
    </w:p>
  </w:endnote>
  <w:endnote w:type="continuationSeparator" w:id="0">
    <w:p w:rsidR="00E95BE4" w:rsidRDefault="00E95BE4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BE4" w:rsidRDefault="00E95BE4" w:rsidP="00A60359">
      <w:pPr>
        <w:spacing w:after="0"/>
      </w:pPr>
      <w:r>
        <w:separator/>
      </w:r>
    </w:p>
  </w:footnote>
  <w:footnote w:type="continuationSeparator" w:id="0">
    <w:p w:rsidR="00E95BE4" w:rsidRDefault="00E95BE4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C3C88"/>
    <w:multiLevelType w:val="hybridMultilevel"/>
    <w:tmpl w:val="83446D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F5152"/>
    <w:multiLevelType w:val="hybridMultilevel"/>
    <w:tmpl w:val="02F00640"/>
    <w:lvl w:ilvl="0" w:tplc="1654FB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A532C"/>
    <w:rsid w:val="000D0E68"/>
    <w:rsid w:val="000D53C2"/>
    <w:rsid w:val="000F33AF"/>
    <w:rsid w:val="00146BF3"/>
    <w:rsid w:val="001503AD"/>
    <w:rsid w:val="00155AA7"/>
    <w:rsid w:val="0015679C"/>
    <w:rsid w:val="001F43F4"/>
    <w:rsid w:val="001F45AB"/>
    <w:rsid w:val="00203746"/>
    <w:rsid w:val="002210B5"/>
    <w:rsid w:val="00221470"/>
    <w:rsid w:val="00255945"/>
    <w:rsid w:val="002C3E27"/>
    <w:rsid w:val="002D3665"/>
    <w:rsid w:val="00365E9A"/>
    <w:rsid w:val="00376C8D"/>
    <w:rsid w:val="003E5972"/>
    <w:rsid w:val="004103EF"/>
    <w:rsid w:val="00415556"/>
    <w:rsid w:val="004220D1"/>
    <w:rsid w:val="00451508"/>
    <w:rsid w:val="00461ECE"/>
    <w:rsid w:val="004C18D6"/>
    <w:rsid w:val="00545B44"/>
    <w:rsid w:val="00580C8E"/>
    <w:rsid w:val="00595DAC"/>
    <w:rsid w:val="005C0133"/>
    <w:rsid w:val="006226A7"/>
    <w:rsid w:val="00650E3B"/>
    <w:rsid w:val="00656401"/>
    <w:rsid w:val="00661A86"/>
    <w:rsid w:val="006832D2"/>
    <w:rsid w:val="006A02A8"/>
    <w:rsid w:val="006B16C2"/>
    <w:rsid w:val="006D6A44"/>
    <w:rsid w:val="00743C89"/>
    <w:rsid w:val="00760161"/>
    <w:rsid w:val="00786F2C"/>
    <w:rsid w:val="00795BC5"/>
    <w:rsid w:val="007F092B"/>
    <w:rsid w:val="0082213E"/>
    <w:rsid w:val="00826C3D"/>
    <w:rsid w:val="008E5765"/>
    <w:rsid w:val="00933610"/>
    <w:rsid w:val="0095192F"/>
    <w:rsid w:val="00976D75"/>
    <w:rsid w:val="009A65E1"/>
    <w:rsid w:val="009B323D"/>
    <w:rsid w:val="009B4F9B"/>
    <w:rsid w:val="00A547C5"/>
    <w:rsid w:val="00A60359"/>
    <w:rsid w:val="00AD09BE"/>
    <w:rsid w:val="00B051DA"/>
    <w:rsid w:val="00B208D6"/>
    <w:rsid w:val="00B65F27"/>
    <w:rsid w:val="00B9373A"/>
    <w:rsid w:val="00B9380F"/>
    <w:rsid w:val="00BE22AF"/>
    <w:rsid w:val="00BE3CE8"/>
    <w:rsid w:val="00C12086"/>
    <w:rsid w:val="00C128BE"/>
    <w:rsid w:val="00C37936"/>
    <w:rsid w:val="00C57B15"/>
    <w:rsid w:val="00CD172D"/>
    <w:rsid w:val="00D00432"/>
    <w:rsid w:val="00D20341"/>
    <w:rsid w:val="00D233AA"/>
    <w:rsid w:val="00D27470"/>
    <w:rsid w:val="00DD48E7"/>
    <w:rsid w:val="00DF0447"/>
    <w:rsid w:val="00DF74BB"/>
    <w:rsid w:val="00E4763B"/>
    <w:rsid w:val="00E50C74"/>
    <w:rsid w:val="00E63959"/>
    <w:rsid w:val="00E95BE4"/>
    <w:rsid w:val="00EB5086"/>
    <w:rsid w:val="00EC2951"/>
    <w:rsid w:val="00F54ADB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ault">
    <w:name w:val="Default"/>
    <w:rsid w:val="002214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Fontdeparagrafimplicit"/>
    <w:rsid w:val="0058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1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1016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63</cp:revision>
  <dcterms:created xsi:type="dcterms:W3CDTF">2017-01-16T10:05:00Z</dcterms:created>
  <dcterms:modified xsi:type="dcterms:W3CDTF">2017-06-23T09:43:00Z</dcterms:modified>
</cp:coreProperties>
</file>